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國立臺中教育大學</w:t>
      </w:r>
      <w:r w:rsidRPr="00851D96">
        <w:rPr>
          <w:rFonts w:eastAsia="標楷體" w:hAnsi="標楷體" w:hint="eastAsia"/>
          <w:b/>
          <w:sz w:val="32"/>
          <w:szCs w:val="32"/>
        </w:rPr>
        <w:t>數位內容科技學</w:t>
      </w:r>
      <w:r w:rsidRPr="00851D96">
        <w:rPr>
          <w:rFonts w:eastAsia="標楷體" w:hAnsi="標楷體"/>
          <w:b/>
          <w:sz w:val="32"/>
          <w:szCs w:val="32"/>
        </w:rPr>
        <w:t>系</w:t>
      </w:r>
      <w:r w:rsidRPr="00851D96">
        <w:rPr>
          <w:rFonts w:eastAsia="標楷體" w:hAnsi="標楷體" w:hint="eastAsia"/>
          <w:b/>
          <w:color w:val="0000FF"/>
          <w:sz w:val="32"/>
          <w:szCs w:val="32"/>
        </w:rPr>
        <w:t>多媒體技術</w:t>
      </w:r>
      <w:r w:rsidRPr="00851D96">
        <w:rPr>
          <w:rFonts w:eastAsia="標楷體" w:hAnsi="標楷體" w:hint="eastAsia"/>
          <w:b/>
          <w:sz w:val="32"/>
          <w:szCs w:val="32"/>
        </w:rPr>
        <w:t>微型學分</w:t>
      </w:r>
      <w:r w:rsidRPr="00851D96">
        <w:rPr>
          <w:rFonts w:eastAsia="標楷體" w:hAnsi="標楷體"/>
          <w:b/>
          <w:sz w:val="32"/>
          <w:szCs w:val="32"/>
        </w:rPr>
        <w:t>學程</w:t>
      </w:r>
    </w:p>
    <w:p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設置要點</w:t>
      </w:r>
    </w:p>
    <w:p w:rsidR="00420446" w:rsidRPr="00851D96" w:rsidRDefault="00420446" w:rsidP="00420446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851D96">
        <w:rPr>
          <w:rFonts w:eastAsia="標楷體"/>
          <w:sz w:val="20"/>
          <w:szCs w:val="32"/>
        </w:rPr>
        <w:t>10</w:t>
      </w:r>
      <w:r w:rsidRPr="00851D96">
        <w:rPr>
          <w:rFonts w:eastAsia="標楷體" w:hint="eastAsia"/>
          <w:sz w:val="20"/>
          <w:szCs w:val="32"/>
        </w:rPr>
        <w:t>7</w:t>
      </w:r>
      <w:r w:rsidRPr="00851D96">
        <w:rPr>
          <w:rFonts w:eastAsia="標楷體"/>
          <w:sz w:val="20"/>
          <w:szCs w:val="32"/>
        </w:rPr>
        <w:t>年</w:t>
      </w:r>
      <w:r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月</w:t>
      </w:r>
      <w:r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日</w:t>
      </w:r>
      <w:r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學年度第</w:t>
      </w:r>
      <w:r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 w:hint="eastAsia"/>
          <w:sz w:val="20"/>
          <w:szCs w:val="32"/>
        </w:rPr>
        <w:t>學期校</w:t>
      </w:r>
      <w:r w:rsidRPr="00851D96">
        <w:rPr>
          <w:rFonts w:eastAsia="標楷體"/>
          <w:sz w:val="20"/>
          <w:szCs w:val="32"/>
        </w:rPr>
        <w:t>課程委員會通過</w:t>
      </w: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51D96">
        <w:rPr>
          <w:rFonts w:eastAsia="標楷體" w:hAnsi="標楷體" w:hint="eastAsia"/>
        </w:rPr>
        <w:t>為</w:t>
      </w:r>
      <w:r w:rsidRPr="00851D96">
        <w:rPr>
          <w:rFonts w:eastAsia="標楷體" w:hAnsi="標楷體"/>
        </w:rPr>
        <w:t>培養學生</w:t>
      </w:r>
      <w:r w:rsidRPr="00851D96">
        <w:rPr>
          <w:rFonts w:eastAsia="標楷體" w:hAnsi="標楷體" w:hint="eastAsia"/>
        </w:rPr>
        <w:t>多媒體技術</w:t>
      </w:r>
      <w:r w:rsidRPr="00851D96">
        <w:rPr>
          <w:rFonts w:eastAsia="標楷體" w:hAnsi="標楷體"/>
        </w:rPr>
        <w:t>多元專長，特訂定本要點。</w:t>
      </w: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420446" w:rsidRPr="00851D96" w:rsidTr="00032E08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:rsidR="00420446" w:rsidRPr="00851D96" w:rsidRDefault="00420446" w:rsidP="00032E08">
            <w:pPr>
              <w:jc w:val="center"/>
              <w:rPr>
                <w:rFonts w:eastAsia="標楷體" w:hAnsi="標楷體"/>
              </w:rPr>
            </w:pPr>
          </w:p>
        </w:tc>
      </w:tr>
      <w:tr w:rsidR="00420446" w:rsidRPr="00851D96" w:rsidTr="00032E0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ADT10360</w:t>
            </w:r>
          </w:p>
        </w:tc>
        <w:tc>
          <w:tcPr>
            <w:tcW w:w="5093" w:type="dxa"/>
          </w:tcPr>
          <w:p w:rsidR="00420446" w:rsidRPr="00851D96" w:rsidRDefault="00420446" w:rsidP="00032E08">
            <w:pPr>
              <w:adjustRightInd w:val="0"/>
              <w:snapToGrid w:val="0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多媒體概論</w:t>
            </w:r>
          </w:p>
          <w:p w:rsidR="00420446" w:rsidRPr="00851D96" w:rsidRDefault="00420446" w:rsidP="00032E08">
            <w:pPr>
              <w:adjustRightInd w:val="0"/>
              <w:snapToGrid w:val="0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Introduction of Multimedia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一下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</w:p>
        </w:tc>
      </w:tr>
      <w:tr w:rsidR="00420446" w:rsidRPr="00851D96" w:rsidTr="00032E0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ZSP76308</w:t>
            </w:r>
          </w:p>
        </w:tc>
        <w:tc>
          <w:tcPr>
            <w:tcW w:w="5093" w:type="dxa"/>
            <w:vAlign w:val="center"/>
          </w:tcPr>
          <w:p w:rsidR="00420446" w:rsidRPr="00851D96" w:rsidRDefault="00420446" w:rsidP="00032E08">
            <w:pPr>
              <w:adjustRightInd w:val="0"/>
              <w:snapToGrid w:val="0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互動多媒體</w:t>
            </w:r>
          </w:p>
          <w:p w:rsidR="00420446" w:rsidRPr="00851D96" w:rsidRDefault="00420446" w:rsidP="00032E08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851D96">
              <w:rPr>
                <w:rFonts w:eastAsia="標楷體" w:hint="eastAsia"/>
              </w:rPr>
              <w:t>Interactive Multimedia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二上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widowControl/>
              <w:rPr>
                <w:rFonts w:eastAsia="標楷體"/>
              </w:rPr>
            </w:pPr>
          </w:p>
        </w:tc>
      </w:tr>
    </w:tbl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大二（含）以上在學學生均可修習</w:t>
      </w:r>
      <w:r w:rsidRPr="00851D96">
        <w:rPr>
          <w:rFonts w:eastAsia="標楷體" w:hint="eastAsia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Pr="00851D96">
        <w:rPr>
          <w:rFonts w:eastAsia="標楷體" w:hAnsi="標楷體" w:hint="eastAsia"/>
        </w:rPr>
        <w:t>微型學分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:rsidR="00420446" w:rsidRPr="00851D96" w:rsidRDefault="00420446" w:rsidP="00420446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2658B9" w:rsidRDefault="002658B9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Pr="006C0222" w:rsidRDefault="005E5BC3" w:rsidP="005E5BC3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:rsidR="005E5BC3" w:rsidRPr="006C0222" w:rsidRDefault="005E5BC3" w:rsidP="005E5BC3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Pr="005E5BC3">
        <w:rPr>
          <w:rFonts w:eastAsia="標楷體" w:hAnsi="標楷體" w:hint="eastAsia"/>
          <w:b/>
          <w:color w:val="0000FF"/>
          <w:sz w:val="28"/>
          <w:szCs w:val="32"/>
        </w:rPr>
        <w:t>多媒體技術</w:t>
      </w:r>
      <w:r w:rsidRPr="00C179F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5E5BC3" w:rsidRPr="006C0222" w:rsidRDefault="005E5BC3" w:rsidP="005E5BC3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5E5BC3" w:rsidRPr="006C0222" w:rsidTr="00463469">
        <w:trPr>
          <w:cantSplit/>
          <w:trHeight w:val="126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1425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5E5BC3" w:rsidRPr="006C0222" w:rsidTr="00463469">
        <w:trPr>
          <w:cantSplit/>
          <w:trHeight w:val="1248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5E5BC3" w:rsidRPr="006C0222" w:rsidTr="00463469">
        <w:trPr>
          <w:trHeight w:val="177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Pr="006C0222" w:rsidRDefault="005E5BC3" w:rsidP="005E5BC3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5E5BC3" w:rsidRPr="006C0222" w:rsidRDefault="005E5BC3" w:rsidP="005E5BC3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Pr="005E5BC3">
        <w:rPr>
          <w:rFonts w:eastAsia="標楷體" w:hAnsi="標楷體" w:hint="eastAsia"/>
          <w:b/>
          <w:color w:val="0000FF"/>
          <w:sz w:val="28"/>
          <w:szCs w:val="32"/>
        </w:rPr>
        <w:t>多媒體技術</w:t>
      </w:r>
      <w:r w:rsidRPr="00C179F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6C0222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32"/>
          <w:szCs w:val="32"/>
        </w:rPr>
        <w:t>認證申請表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5E5BC3" w:rsidRPr="00E72747" w:rsidRDefault="005E5BC3" w:rsidP="005E5BC3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Pr="005E5BC3">
        <w:rPr>
          <w:rFonts w:eastAsia="標楷體" w:hAnsi="標楷體" w:hint="eastAsia"/>
          <w:b/>
          <w:color w:val="0000FF"/>
          <w:szCs w:val="32"/>
        </w:rPr>
        <w:t>多媒體技術</w:t>
      </w:r>
      <w:r w:rsidRPr="00C179F9">
        <w:rPr>
          <w:rFonts w:eastAsia="標楷體"/>
          <w:kern w:val="0"/>
        </w:rPr>
        <w:t>」</w:t>
      </w:r>
      <w:r w:rsidRPr="00C179F9">
        <w:rPr>
          <w:rFonts w:eastAsia="標楷體" w:hAnsi="標楷體" w:hint="eastAsia"/>
          <w:b/>
          <w:color w:val="0000FF"/>
        </w:rPr>
        <w:t>微型</w:t>
      </w:r>
      <w:r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1646D3">
        <w:rPr>
          <w:rFonts w:eastAsia="標楷體" w:hint="eastAsia"/>
          <w:kern w:val="0"/>
        </w:rPr>
        <w:t>6</w:t>
      </w:r>
      <w:bookmarkStart w:id="0" w:name="_GoBack"/>
      <w:bookmarkEnd w:id="0"/>
      <w:r w:rsidRPr="00E72747">
        <w:rPr>
          <w:rFonts w:eastAsia="標楷體"/>
          <w:kern w:val="0"/>
        </w:rPr>
        <w:t>學分，即可取得增能</w:t>
      </w:r>
      <w:r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5E5BC3" w:rsidRPr="006C0222" w:rsidTr="009F6EAF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51D96">
              <w:rPr>
                <w:rFonts w:eastAsia="標楷體" w:hint="eastAsia"/>
              </w:rPr>
              <w:t>多媒體概論</w:t>
            </w:r>
          </w:p>
          <w:p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Introduction of Multimedia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51D96">
              <w:rPr>
                <w:rFonts w:eastAsia="標楷體" w:hint="eastAsia"/>
              </w:rPr>
              <w:t>互動多媒體</w:t>
            </w:r>
          </w:p>
          <w:p w:rsidR="005E5BC3" w:rsidRPr="00851D96" w:rsidRDefault="005E5BC3" w:rsidP="00463469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 w:rsidRPr="00851D96">
              <w:rPr>
                <w:rFonts w:eastAsia="標楷體" w:hint="eastAsia"/>
              </w:rPr>
              <w:t>Interactive Multimedia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5E5BC3" w:rsidRPr="006C0222" w:rsidRDefault="005E5BC3" w:rsidP="005E5BC3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E5BC3" w:rsidRPr="006C0222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rPr>
          <w:rFonts w:eastAsia="標楷體"/>
        </w:rPr>
      </w:pPr>
    </w:p>
    <w:p w:rsidR="005E5BC3" w:rsidRPr="00851D96" w:rsidRDefault="005E5BC3" w:rsidP="005E5BC3">
      <w:pPr>
        <w:rPr>
          <w:rFonts w:ascii="標楷體" w:eastAsia="標楷體" w:hAnsi="標楷體"/>
        </w:rPr>
      </w:pPr>
    </w:p>
    <w:p w:rsidR="005E5BC3" w:rsidRPr="00420446" w:rsidRDefault="005E5BC3" w:rsidP="00420446"/>
    <w:sectPr w:rsidR="005E5BC3" w:rsidRPr="0042044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5A7" w:rsidRDefault="004A25A7" w:rsidP="00386273">
      <w:r>
        <w:separator/>
      </w:r>
    </w:p>
  </w:endnote>
  <w:endnote w:type="continuationSeparator" w:id="0">
    <w:p w:rsidR="004A25A7" w:rsidRDefault="004A25A7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5A7" w:rsidRDefault="004A25A7" w:rsidP="00386273">
      <w:r>
        <w:separator/>
      </w:r>
    </w:p>
  </w:footnote>
  <w:footnote w:type="continuationSeparator" w:id="0">
    <w:p w:rsidR="004A25A7" w:rsidRDefault="004A25A7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002EA"/>
    <w:rsid w:val="000567F4"/>
    <w:rsid w:val="0006263D"/>
    <w:rsid w:val="00076AD0"/>
    <w:rsid w:val="000A5394"/>
    <w:rsid w:val="00146D32"/>
    <w:rsid w:val="001646D3"/>
    <w:rsid w:val="00164AD1"/>
    <w:rsid w:val="0019028B"/>
    <w:rsid w:val="0020664E"/>
    <w:rsid w:val="002658B9"/>
    <w:rsid w:val="002F2C16"/>
    <w:rsid w:val="0032053C"/>
    <w:rsid w:val="00381B11"/>
    <w:rsid w:val="00386273"/>
    <w:rsid w:val="003A0184"/>
    <w:rsid w:val="00420446"/>
    <w:rsid w:val="004A25A7"/>
    <w:rsid w:val="004F0598"/>
    <w:rsid w:val="00531EA0"/>
    <w:rsid w:val="00534FAE"/>
    <w:rsid w:val="00560F47"/>
    <w:rsid w:val="005E5BC3"/>
    <w:rsid w:val="005F5D6B"/>
    <w:rsid w:val="006A772B"/>
    <w:rsid w:val="006D5D75"/>
    <w:rsid w:val="0070690C"/>
    <w:rsid w:val="00731471"/>
    <w:rsid w:val="00745B9C"/>
    <w:rsid w:val="0081637A"/>
    <w:rsid w:val="00851246"/>
    <w:rsid w:val="00851D96"/>
    <w:rsid w:val="008A0529"/>
    <w:rsid w:val="00960ACC"/>
    <w:rsid w:val="00967A53"/>
    <w:rsid w:val="009E5FF6"/>
    <w:rsid w:val="009F4E04"/>
    <w:rsid w:val="00A16D14"/>
    <w:rsid w:val="00A5194E"/>
    <w:rsid w:val="00AC2BCC"/>
    <w:rsid w:val="00AD46C4"/>
    <w:rsid w:val="00B118F9"/>
    <w:rsid w:val="00B87790"/>
    <w:rsid w:val="00B95E0F"/>
    <w:rsid w:val="00BD7D3B"/>
    <w:rsid w:val="00BE57FC"/>
    <w:rsid w:val="00C22D90"/>
    <w:rsid w:val="00DD4052"/>
    <w:rsid w:val="00E51DD4"/>
    <w:rsid w:val="00E72747"/>
    <w:rsid w:val="00EE1A5C"/>
    <w:rsid w:val="00F360AF"/>
    <w:rsid w:val="00F63FB9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58C79"/>
  <w15:docId w15:val="{FE1FFD57-B521-44F3-BF2C-9A082120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2018-06-12T03:40:00Z</cp:lastPrinted>
  <dcterms:created xsi:type="dcterms:W3CDTF">2019-04-11T01:28:00Z</dcterms:created>
  <dcterms:modified xsi:type="dcterms:W3CDTF">2022-04-29T00:43:00Z</dcterms:modified>
</cp:coreProperties>
</file>